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1F" w:rsidRDefault="008E152F" w:rsidP="008E152F">
      <w:pPr>
        <w:spacing w:after="0"/>
        <w:jc w:val="center"/>
        <w:rPr>
          <w:b/>
          <w:sz w:val="28"/>
          <w:szCs w:val="28"/>
        </w:rPr>
      </w:pPr>
      <w:r>
        <w:rPr>
          <w:b/>
          <w:sz w:val="28"/>
          <w:szCs w:val="28"/>
        </w:rPr>
        <w:t>Physical Activity Logs</w:t>
      </w:r>
    </w:p>
    <w:p w:rsidR="008E152F" w:rsidRDefault="008E152F" w:rsidP="008E152F">
      <w:pPr>
        <w:spacing w:after="0"/>
        <w:jc w:val="center"/>
        <w:rPr>
          <w:b/>
          <w:sz w:val="28"/>
          <w:szCs w:val="28"/>
        </w:rPr>
      </w:pPr>
      <w:r>
        <w:rPr>
          <w:b/>
          <w:sz w:val="28"/>
          <w:szCs w:val="28"/>
        </w:rPr>
        <w:t>Grades 9-12</w:t>
      </w:r>
    </w:p>
    <w:p w:rsidR="008E152F" w:rsidRPr="00136547" w:rsidRDefault="008E152F" w:rsidP="008E152F">
      <w:pPr>
        <w:spacing w:after="0"/>
        <w:jc w:val="center"/>
        <w:rPr>
          <w:b/>
          <w:sz w:val="28"/>
          <w:szCs w:val="28"/>
        </w:rPr>
      </w:pPr>
    </w:p>
    <w:tbl>
      <w:tblPr>
        <w:tblStyle w:val="TableGrid"/>
        <w:tblW w:w="0" w:type="auto"/>
        <w:tblLayout w:type="fixed"/>
        <w:tblLook w:val="04A0" w:firstRow="1" w:lastRow="0" w:firstColumn="1" w:lastColumn="0" w:noHBand="0" w:noVBand="1"/>
      </w:tblPr>
      <w:tblGrid>
        <w:gridCol w:w="1615"/>
        <w:gridCol w:w="7735"/>
      </w:tblGrid>
      <w:tr w:rsidR="00BA4590" w:rsidRPr="008E152F" w:rsidTr="008E152F">
        <w:tc>
          <w:tcPr>
            <w:tcW w:w="1615" w:type="dxa"/>
          </w:tcPr>
          <w:p w:rsidR="00136547" w:rsidRPr="008E152F" w:rsidRDefault="008E152F" w:rsidP="00136547">
            <w:pPr>
              <w:rPr>
                <w:rFonts w:cstheme="minorHAnsi"/>
              </w:rPr>
            </w:pPr>
            <w:r w:rsidRPr="008E152F">
              <w:rPr>
                <w:rFonts w:cstheme="minorHAnsi"/>
              </w:rPr>
              <w:t>Benchmark</w:t>
            </w:r>
            <w:r w:rsidR="00136547" w:rsidRPr="008E152F">
              <w:rPr>
                <w:rFonts w:cstheme="minorHAnsi"/>
              </w:rPr>
              <w:t>:</w:t>
            </w:r>
          </w:p>
          <w:p w:rsidR="00BA4590" w:rsidRPr="008E152F" w:rsidRDefault="00BA4590" w:rsidP="00BA4590">
            <w:pPr>
              <w:rPr>
                <w:rFonts w:cstheme="minorHAnsi"/>
              </w:rPr>
            </w:pPr>
          </w:p>
        </w:tc>
        <w:tc>
          <w:tcPr>
            <w:tcW w:w="7735" w:type="dxa"/>
          </w:tcPr>
          <w:p w:rsidR="00BA4590" w:rsidRPr="008E152F" w:rsidRDefault="008E152F" w:rsidP="00BA4590">
            <w:pPr>
              <w:rPr>
                <w:rFonts w:cstheme="minorHAnsi"/>
              </w:rPr>
            </w:pPr>
            <w:r w:rsidRPr="008E152F">
              <w:rPr>
                <w:rFonts w:cstheme="minorHAnsi"/>
              </w:rPr>
              <w:t>PE.912.</w:t>
            </w:r>
            <w:r w:rsidRPr="008E152F">
              <w:rPr>
                <w:rFonts w:cstheme="minorHAnsi"/>
              </w:rPr>
              <w:t>C.1.13: Document food intake, calories consumed, and energy expended through physical activity and analyze results.</w:t>
            </w:r>
          </w:p>
        </w:tc>
      </w:tr>
      <w:tr w:rsidR="00BA4590" w:rsidRPr="008E152F" w:rsidTr="008E152F">
        <w:tc>
          <w:tcPr>
            <w:tcW w:w="1615" w:type="dxa"/>
          </w:tcPr>
          <w:p w:rsidR="00BA4590" w:rsidRPr="008E152F" w:rsidRDefault="00136547" w:rsidP="00BA4590">
            <w:pPr>
              <w:rPr>
                <w:rFonts w:cstheme="minorHAnsi"/>
              </w:rPr>
            </w:pPr>
            <w:r w:rsidRPr="008E152F">
              <w:rPr>
                <w:rFonts w:cstheme="minorHAnsi"/>
              </w:rPr>
              <w:t>Student Learning Outcome(s):</w:t>
            </w:r>
          </w:p>
        </w:tc>
        <w:tc>
          <w:tcPr>
            <w:tcW w:w="7735" w:type="dxa"/>
          </w:tcPr>
          <w:p w:rsidR="008E152F" w:rsidRPr="008E152F" w:rsidRDefault="008E152F" w:rsidP="008E152F">
            <w:pPr>
              <w:pStyle w:val="ListParagraph"/>
              <w:numPr>
                <w:ilvl w:val="0"/>
                <w:numId w:val="1"/>
              </w:numPr>
              <w:spacing w:after="0"/>
              <w:rPr>
                <w:rFonts w:cstheme="minorHAnsi"/>
              </w:rPr>
            </w:pPr>
            <w:r w:rsidRPr="008E152F">
              <w:rPr>
                <w:rFonts w:cstheme="minorHAnsi"/>
              </w:rPr>
              <w:t>Develop and record a physical activity log that tracks energy expended for 3 days.</w:t>
            </w:r>
          </w:p>
          <w:p w:rsidR="008E152F" w:rsidRPr="008E152F" w:rsidRDefault="008E152F" w:rsidP="008E152F">
            <w:pPr>
              <w:pStyle w:val="ListParagraph"/>
              <w:numPr>
                <w:ilvl w:val="0"/>
                <w:numId w:val="1"/>
              </w:numPr>
              <w:spacing w:after="0"/>
              <w:rPr>
                <w:rFonts w:cstheme="minorHAnsi"/>
              </w:rPr>
            </w:pPr>
            <w:r w:rsidRPr="008E152F">
              <w:rPr>
                <w:rFonts w:cstheme="minorHAnsi"/>
              </w:rPr>
              <w:t>Create a food log that records and tracks daily consumption of food and beverages.</w:t>
            </w:r>
          </w:p>
          <w:p w:rsidR="00BA4590" w:rsidRPr="008E152F" w:rsidRDefault="008E152F" w:rsidP="008E152F">
            <w:pPr>
              <w:pStyle w:val="ListParagraph"/>
              <w:numPr>
                <w:ilvl w:val="0"/>
                <w:numId w:val="1"/>
              </w:numPr>
              <w:spacing w:after="0"/>
              <w:rPr>
                <w:rFonts w:cstheme="minorHAnsi"/>
              </w:rPr>
            </w:pPr>
            <w:r w:rsidRPr="008E152F">
              <w:rPr>
                <w:rFonts w:cstheme="minorHAnsi"/>
              </w:rPr>
              <w:t>Understand how technology can play a role in individual health status.</w:t>
            </w:r>
          </w:p>
        </w:tc>
      </w:tr>
      <w:tr w:rsidR="00BA4590" w:rsidRPr="008E152F" w:rsidTr="008E152F">
        <w:tc>
          <w:tcPr>
            <w:tcW w:w="1615" w:type="dxa"/>
          </w:tcPr>
          <w:p w:rsidR="00136547" w:rsidRPr="008E152F" w:rsidRDefault="00136547" w:rsidP="00136547">
            <w:pPr>
              <w:rPr>
                <w:rFonts w:cstheme="minorHAnsi"/>
              </w:rPr>
            </w:pPr>
            <w:r w:rsidRPr="008E152F">
              <w:rPr>
                <w:rFonts w:cstheme="minorHAnsi"/>
              </w:rPr>
              <w:t>Duration of Lesson:</w:t>
            </w:r>
          </w:p>
          <w:p w:rsidR="00BA4590" w:rsidRPr="008E152F" w:rsidRDefault="00BA4590" w:rsidP="00BA4590">
            <w:pPr>
              <w:rPr>
                <w:rFonts w:cstheme="minorHAnsi"/>
              </w:rPr>
            </w:pPr>
          </w:p>
        </w:tc>
        <w:tc>
          <w:tcPr>
            <w:tcW w:w="7735" w:type="dxa"/>
          </w:tcPr>
          <w:p w:rsidR="00BA4590" w:rsidRPr="00754CDD" w:rsidRDefault="00754CDD" w:rsidP="00754CDD">
            <w:pPr>
              <w:pStyle w:val="ListParagraph"/>
              <w:numPr>
                <w:ilvl w:val="0"/>
                <w:numId w:val="10"/>
              </w:numPr>
              <w:spacing w:after="0" w:line="240" w:lineRule="auto"/>
              <w:rPr>
                <w:rFonts w:cstheme="minorHAnsi"/>
              </w:rPr>
            </w:pPr>
            <w:r w:rsidRPr="00754CDD">
              <w:rPr>
                <w:rFonts w:cstheme="minorHAnsi"/>
              </w:rPr>
              <w:t>Three days (outside of school time) for students to complete physical activity and food logs</w:t>
            </w:r>
          </w:p>
          <w:p w:rsidR="00754CDD" w:rsidRPr="00754CDD" w:rsidRDefault="00754CDD" w:rsidP="00754CDD">
            <w:pPr>
              <w:pStyle w:val="ListParagraph"/>
              <w:numPr>
                <w:ilvl w:val="0"/>
                <w:numId w:val="10"/>
              </w:numPr>
              <w:spacing w:after="0" w:line="240" w:lineRule="auto"/>
              <w:rPr>
                <w:rFonts w:cstheme="minorHAnsi"/>
              </w:rPr>
            </w:pPr>
            <w:r w:rsidRPr="00754CDD">
              <w:rPr>
                <w:rFonts w:cstheme="minorHAnsi"/>
              </w:rPr>
              <w:t>One class period for in-class portion of lesson</w:t>
            </w:r>
          </w:p>
        </w:tc>
      </w:tr>
      <w:tr w:rsidR="00BA4590" w:rsidRPr="008E152F" w:rsidTr="008E152F">
        <w:tc>
          <w:tcPr>
            <w:tcW w:w="1615" w:type="dxa"/>
          </w:tcPr>
          <w:p w:rsidR="00136547" w:rsidRPr="008E152F" w:rsidRDefault="00136547" w:rsidP="00136547">
            <w:pPr>
              <w:rPr>
                <w:rFonts w:cstheme="minorHAnsi"/>
              </w:rPr>
            </w:pPr>
            <w:r w:rsidRPr="008E152F">
              <w:rPr>
                <w:rFonts w:cstheme="minorHAnsi"/>
              </w:rPr>
              <w:t>Materials Needed:</w:t>
            </w:r>
          </w:p>
          <w:p w:rsidR="00BA4590" w:rsidRPr="008E152F" w:rsidRDefault="00BA4590" w:rsidP="00BA4590">
            <w:pPr>
              <w:rPr>
                <w:rFonts w:cstheme="minorHAnsi"/>
              </w:rPr>
            </w:pPr>
          </w:p>
        </w:tc>
        <w:tc>
          <w:tcPr>
            <w:tcW w:w="7735" w:type="dxa"/>
          </w:tcPr>
          <w:p w:rsidR="008E152F" w:rsidRPr="008E152F" w:rsidRDefault="008E152F" w:rsidP="008E152F">
            <w:pPr>
              <w:pStyle w:val="ListParagraph"/>
              <w:numPr>
                <w:ilvl w:val="0"/>
                <w:numId w:val="2"/>
              </w:numPr>
              <w:spacing w:after="0"/>
              <w:rPr>
                <w:rFonts w:cstheme="minorHAnsi"/>
              </w:rPr>
            </w:pPr>
            <w:r w:rsidRPr="008E152F">
              <w:rPr>
                <w:rFonts w:cstheme="minorHAnsi"/>
              </w:rPr>
              <w:t>Physical activity logs for each student</w:t>
            </w:r>
          </w:p>
          <w:p w:rsidR="00BA4590" w:rsidRPr="008E152F" w:rsidRDefault="008E152F" w:rsidP="008E152F">
            <w:pPr>
              <w:pStyle w:val="ListParagraph"/>
              <w:numPr>
                <w:ilvl w:val="0"/>
                <w:numId w:val="2"/>
              </w:numPr>
              <w:spacing w:after="0"/>
              <w:rPr>
                <w:rFonts w:cstheme="minorHAnsi"/>
              </w:rPr>
            </w:pPr>
            <w:r>
              <w:rPr>
                <w:rFonts w:cstheme="minorHAnsi"/>
              </w:rPr>
              <w:t>Food intake</w:t>
            </w:r>
            <w:r w:rsidRPr="008E152F">
              <w:rPr>
                <w:rFonts w:cstheme="minorHAnsi"/>
              </w:rPr>
              <w:t xml:space="preserve"> logs for each student</w:t>
            </w:r>
          </w:p>
        </w:tc>
      </w:tr>
      <w:tr w:rsidR="00BA4590" w:rsidRPr="008E152F" w:rsidTr="008E152F">
        <w:tc>
          <w:tcPr>
            <w:tcW w:w="1615" w:type="dxa"/>
          </w:tcPr>
          <w:p w:rsidR="00BA4590" w:rsidRPr="008E152F" w:rsidRDefault="00136547" w:rsidP="00BA4590">
            <w:pPr>
              <w:rPr>
                <w:rFonts w:cstheme="minorHAnsi"/>
              </w:rPr>
            </w:pPr>
            <w:r w:rsidRPr="008E152F">
              <w:rPr>
                <w:rFonts w:cstheme="minorHAnsi"/>
              </w:rPr>
              <w:t>Instructional Procedures:</w:t>
            </w:r>
          </w:p>
        </w:tc>
        <w:tc>
          <w:tcPr>
            <w:tcW w:w="7735" w:type="dxa"/>
          </w:tcPr>
          <w:p w:rsidR="008E152F" w:rsidRPr="00754CDD" w:rsidRDefault="008E152F" w:rsidP="008E152F">
            <w:pPr>
              <w:rPr>
                <w:rFonts w:cstheme="minorHAnsi"/>
                <w:b/>
                <w:color w:val="000000" w:themeColor="text1"/>
              </w:rPr>
            </w:pPr>
            <w:r w:rsidRPr="00754CDD">
              <w:rPr>
                <w:rFonts w:cstheme="minorHAnsi"/>
                <w:b/>
                <w:color w:val="000000" w:themeColor="text1"/>
              </w:rPr>
              <w:t>Food logs/physical activity logs</w:t>
            </w:r>
            <w:r w:rsidRPr="00754CDD">
              <w:rPr>
                <w:rFonts w:cstheme="minorHAnsi"/>
                <w:b/>
                <w:color w:val="000000" w:themeColor="text1"/>
              </w:rPr>
              <w:t xml:space="preserve"> introduction (20 minutes)</w:t>
            </w:r>
          </w:p>
          <w:p w:rsidR="008E152F" w:rsidRPr="008E152F" w:rsidRDefault="008E152F" w:rsidP="008E152F">
            <w:pPr>
              <w:pStyle w:val="ListParagraph"/>
              <w:numPr>
                <w:ilvl w:val="0"/>
                <w:numId w:val="3"/>
              </w:numPr>
              <w:spacing w:after="0"/>
              <w:rPr>
                <w:rFonts w:cstheme="minorHAnsi"/>
                <w:color w:val="000000" w:themeColor="text1"/>
              </w:rPr>
            </w:pPr>
            <w:r w:rsidRPr="008E152F">
              <w:rPr>
                <w:rFonts w:cstheme="minorHAnsi"/>
                <w:color w:val="000000" w:themeColor="text1"/>
              </w:rPr>
              <w:t>Explain the importance of food logs and physical activity logs.</w:t>
            </w:r>
          </w:p>
          <w:p w:rsidR="008E152F" w:rsidRPr="008E152F" w:rsidRDefault="008E152F" w:rsidP="008E152F">
            <w:pPr>
              <w:pStyle w:val="ListParagraph"/>
              <w:numPr>
                <w:ilvl w:val="1"/>
                <w:numId w:val="3"/>
              </w:numPr>
              <w:spacing w:after="0"/>
              <w:rPr>
                <w:rFonts w:cstheme="minorHAnsi"/>
                <w:color w:val="000000" w:themeColor="text1"/>
              </w:rPr>
            </w:pPr>
            <w:r w:rsidRPr="008E152F">
              <w:rPr>
                <w:rFonts w:cstheme="minorHAnsi"/>
                <w:color w:val="000000" w:themeColor="text1"/>
              </w:rPr>
              <w:t>Food logs are used to record food intake</w:t>
            </w:r>
          </w:p>
          <w:p w:rsidR="008E152F" w:rsidRPr="008E152F" w:rsidRDefault="008E152F" w:rsidP="008E152F">
            <w:pPr>
              <w:pStyle w:val="ListParagraph"/>
              <w:numPr>
                <w:ilvl w:val="1"/>
                <w:numId w:val="3"/>
              </w:numPr>
              <w:spacing w:after="0"/>
              <w:rPr>
                <w:rFonts w:cstheme="minorHAnsi"/>
                <w:color w:val="000000" w:themeColor="text1"/>
              </w:rPr>
            </w:pPr>
            <w:r w:rsidRPr="008E152F">
              <w:rPr>
                <w:rFonts w:cstheme="minorHAnsi"/>
                <w:color w:val="000000" w:themeColor="text1"/>
              </w:rPr>
              <w:t>Physical activity logs are used to track daily physical activity</w:t>
            </w:r>
          </w:p>
          <w:p w:rsidR="008E152F" w:rsidRPr="008E152F" w:rsidRDefault="008E152F" w:rsidP="008E152F">
            <w:pPr>
              <w:pStyle w:val="ListParagraph"/>
              <w:numPr>
                <w:ilvl w:val="0"/>
                <w:numId w:val="3"/>
              </w:numPr>
              <w:spacing w:after="0"/>
              <w:rPr>
                <w:rFonts w:cstheme="minorHAnsi"/>
                <w:color w:val="000000" w:themeColor="text1"/>
              </w:rPr>
            </w:pPr>
            <w:r w:rsidRPr="008E152F">
              <w:rPr>
                <w:rFonts w:cstheme="minorHAnsi"/>
                <w:color w:val="000000" w:themeColor="text1"/>
              </w:rPr>
              <w:t>Explain why and how food logs and physical activity logs are used.</w:t>
            </w:r>
          </w:p>
          <w:p w:rsidR="008E152F" w:rsidRPr="008E152F" w:rsidRDefault="008E152F" w:rsidP="008E152F">
            <w:pPr>
              <w:pStyle w:val="ListParagraph"/>
              <w:numPr>
                <w:ilvl w:val="1"/>
                <w:numId w:val="3"/>
              </w:numPr>
              <w:spacing w:after="0"/>
              <w:rPr>
                <w:rFonts w:cstheme="minorHAnsi"/>
                <w:color w:val="000000" w:themeColor="text1"/>
              </w:rPr>
            </w:pPr>
            <w:r w:rsidRPr="008E152F">
              <w:rPr>
                <w:rFonts w:cstheme="minorHAnsi"/>
                <w:color w:val="000000" w:themeColor="text1"/>
              </w:rPr>
              <w:t>The logs are an easy way to track calories in and calories out</w:t>
            </w:r>
          </w:p>
          <w:p w:rsidR="008E152F" w:rsidRPr="008E152F" w:rsidRDefault="008E152F" w:rsidP="008E152F">
            <w:pPr>
              <w:pStyle w:val="ListParagraph"/>
              <w:numPr>
                <w:ilvl w:val="1"/>
                <w:numId w:val="3"/>
              </w:numPr>
              <w:spacing w:after="0"/>
              <w:rPr>
                <w:rFonts w:cstheme="minorHAnsi"/>
                <w:color w:val="000000" w:themeColor="text1"/>
              </w:rPr>
            </w:pPr>
            <w:r w:rsidRPr="008E152F">
              <w:rPr>
                <w:rFonts w:cstheme="minorHAnsi"/>
                <w:color w:val="000000" w:themeColor="text1"/>
              </w:rPr>
              <w:t>The logs can be used as a helpful resource to monitor</w:t>
            </w:r>
            <w:r w:rsidRPr="008E152F">
              <w:rPr>
                <w:rFonts w:cstheme="minorHAnsi"/>
                <w:color w:val="000000" w:themeColor="text1"/>
              </w:rPr>
              <w:t xml:space="preserve"> weight goals</w:t>
            </w:r>
            <w:r w:rsidRPr="008E152F">
              <w:rPr>
                <w:rFonts w:cstheme="minorHAnsi"/>
                <w:color w:val="000000" w:themeColor="text1"/>
              </w:rPr>
              <w:t xml:space="preserve"> </w:t>
            </w:r>
          </w:p>
          <w:p w:rsidR="008E152F" w:rsidRPr="008E152F" w:rsidRDefault="008E152F" w:rsidP="008E152F">
            <w:pPr>
              <w:pStyle w:val="ListParagraph"/>
              <w:numPr>
                <w:ilvl w:val="1"/>
                <w:numId w:val="3"/>
              </w:numPr>
              <w:spacing w:after="0"/>
              <w:rPr>
                <w:rFonts w:cstheme="minorHAnsi"/>
                <w:color w:val="000000" w:themeColor="text1"/>
              </w:rPr>
            </w:pPr>
            <w:r w:rsidRPr="008E152F">
              <w:rPr>
                <w:rFonts w:cstheme="minorHAnsi"/>
                <w:color w:val="000000" w:themeColor="text1"/>
              </w:rPr>
              <w:t>The logs can be used to identify nutrient deficiencies.</w:t>
            </w:r>
          </w:p>
          <w:p w:rsidR="008E152F" w:rsidRPr="008E152F" w:rsidRDefault="008E152F" w:rsidP="008E152F">
            <w:pPr>
              <w:rPr>
                <w:rFonts w:cstheme="minorHAnsi"/>
                <w:color w:val="000000" w:themeColor="text1"/>
              </w:rPr>
            </w:pPr>
          </w:p>
          <w:p w:rsidR="008E152F" w:rsidRPr="00754CDD" w:rsidRDefault="008E152F" w:rsidP="008E152F">
            <w:pPr>
              <w:rPr>
                <w:rFonts w:cstheme="minorHAnsi"/>
                <w:b/>
                <w:color w:val="000000" w:themeColor="text1"/>
              </w:rPr>
            </w:pPr>
            <w:r w:rsidRPr="00754CDD">
              <w:rPr>
                <w:rFonts w:cstheme="minorHAnsi"/>
                <w:b/>
                <w:color w:val="000000" w:themeColor="text1"/>
              </w:rPr>
              <w:t>Food and physical activity logs assignment explanation</w:t>
            </w:r>
            <w:r w:rsidR="00283DA8" w:rsidRPr="00754CDD">
              <w:rPr>
                <w:rFonts w:cstheme="minorHAnsi"/>
                <w:b/>
                <w:color w:val="000000" w:themeColor="text1"/>
              </w:rPr>
              <w:t xml:space="preserve"> (10 minutes)</w:t>
            </w:r>
          </w:p>
          <w:p w:rsidR="008E152F" w:rsidRPr="008E152F" w:rsidRDefault="008E152F" w:rsidP="008E152F">
            <w:pPr>
              <w:pStyle w:val="ListParagraph"/>
              <w:numPr>
                <w:ilvl w:val="0"/>
                <w:numId w:val="4"/>
              </w:numPr>
              <w:spacing w:after="0"/>
              <w:rPr>
                <w:rFonts w:cstheme="minorHAnsi"/>
                <w:color w:val="000000" w:themeColor="text1"/>
              </w:rPr>
            </w:pPr>
            <w:r w:rsidRPr="008E152F">
              <w:rPr>
                <w:rFonts w:cstheme="minorHAnsi"/>
                <w:color w:val="000000" w:themeColor="text1"/>
              </w:rPr>
              <w:t>3 day food and physical activity log will be made (e.g., can be a class assignment).</w:t>
            </w:r>
          </w:p>
          <w:p w:rsidR="008E152F" w:rsidRPr="008E152F" w:rsidRDefault="008E152F" w:rsidP="008E152F">
            <w:pPr>
              <w:pStyle w:val="ListParagraph"/>
              <w:numPr>
                <w:ilvl w:val="1"/>
                <w:numId w:val="4"/>
              </w:numPr>
              <w:spacing w:after="0"/>
              <w:rPr>
                <w:rFonts w:cstheme="minorHAnsi"/>
                <w:color w:val="000000" w:themeColor="text1"/>
              </w:rPr>
            </w:pPr>
            <w:r w:rsidRPr="008E152F">
              <w:rPr>
                <w:rFonts w:cstheme="minorHAnsi"/>
                <w:color w:val="000000" w:themeColor="text1"/>
              </w:rPr>
              <w:t>Have the students record food intake and physical activity for 3 days (e.g., two weekdays and one weekend day – it does not have to be 3 consecutive days).</w:t>
            </w:r>
          </w:p>
          <w:p w:rsidR="008E152F" w:rsidRPr="008E152F" w:rsidRDefault="008E152F" w:rsidP="008E152F">
            <w:pPr>
              <w:pStyle w:val="ListParagraph"/>
              <w:numPr>
                <w:ilvl w:val="2"/>
                <w:numId w:val="4"/>
              </w:numPr>
              <w:spacing w:after="0"/>
              <w:rPr>
                <w:rFonts w:cstheme="minorHAnsi"/>
                <w:color w:val="000000" w:themeColor="text1"/>
              </w:rPr>
            </w:pPr>
            <w:r w:rsidRPr="008E152F">
              <w:rPr>
                <w:rFonts w:cstheme="minorHAnsi"/>
                <w:color w:val="000000" w:themeColor="text1"/>
              </w:rPr>
              <w:t xml:space="preserve">Example of a food log that may be used to record intake: </w:t>
            </w:r>
            <w:hyperlink r:id="rId5" w:history="1">
              <w:r w:rsidRPr="008E152F">
                <w:rPr>
                  <w:rStyle w:val="Hyperlink"/>
                  <w:rFonts w:cstheme="minorHAnsi"/>
                </w:rPr>
                <w:t>http://www.personal-nutrition-guide.com/support-files/food_mood_journal.pdf</w:t>
              </w:r>
            </w:hyperlink>
            <w:r w:rsidRPr="008E152F">
              <w:rPr>
                <w:rFonts w:cstheme="minorHAnsi"/>
                <w:color w:val="000000" w:themeColor="text1"/>
              </w:rPr>
              <w:t xml:space="preserve"> </w:t>
            </w:r>
          </w:p>
          <w:p w:rsidR="008E152F" w:rsidRPr="008E152F" w:rsidRDefault="008E152F" w:rsidP="00643F68">
            <w:pPr>
              <w:pStyle w:val="ListParagraph"/>
              <w:numPr>
                <w:ilvl w:val="2"/>
                <w:numId w:val="4"/>
              </w:numPr>
              <w:spacing w:after="0"/>
              <w:rPr>
                <w:rFonts w:cstheme="minorHAnsi"/>
                <w:color w:val="000000" w:themeColor="text1"/>
              </w:rPr>
            </w:pPr>
            <w:r w:rsidRPr="008E152F">
              <w:rPr>
                <w:rFonts w:cstheme="minorHAnsi"/>
                <w:color w:val="000000" w:themeColor="text1"/>
              </w:rPr>
              <w:t xml:space="preserve">Example of a physical activity log that may be used to record exercise: </w:t>
            </w:r>
            <w:hyperlink r:id="rId6" w:history="1">
              <w:r w:rsidR="00643F68" w:rsidRPr="005358F8">
                <w:rPr>
                  <w:rStyle w:val="Hyperlink"/>
                  <w:rFonts w:cstheme="minorHAnsi"/>
                </w:rPr>
                <w:t>https://www.cdc.gov/healthyweight/pdf/physical_activity_diary_cdc.pdf</w:t>
              </w:r>
            </w:hyperlink>
            <w:r w:rsidR="00643F68">
              <w:rPr>
                <w:rFonts w:cstheme="minorHAnsi"/>
              </w:rPr>
              <w:t xml:space="preserve"> </w:t>
            </w:r>
          </w:p>
          <w:p w:rsidR="008E152F" w:rsidRPr="008E152F" w:rsidRDefault="008E152F" w:rsidP="008E152F">
            <w:pPr>
              <w:pStyle w:val="ListParagraph"/>
              <w:numPr>
                <w:ilvl w:val="1"/>
                <w:numId w:val="4"/>
              </w:numPr>
              <w:spacing w:after="0"/>
              <w:rPr>
                <w:rFonts w:cstheme="minorHAnsi"/>
                <w:color w:val="000000" w:themeColor="text1"/>
              </w:rPr>
            </w:pPr>
            <w:r w:rsidRPr="008E152F">
              <w:rPr>
                <w:rFonts w:cstheme="minorHAnsi"/>
                <w:color w:val="000000" w:themeColor="text1"/>
              </w:rPr>
              <w:t>Important things to remember when keeping a food log:</w:t>
            </w:r>
          </w:p>
          <w:p w:rsidR="00283DA8" w:rsidRDefault="008E152F" w:rsidP="00283DA8">
            <w:pPr>
              <w:pStyle w:val="ListParagraph"/>
              <w:numPr>
                <w:ilvl w:val="2"/>
                <w:numId w:val="4"/>
              </w:numPr>
              <w:spacing w:after="0"/>
              <w:rPr>
                <w:rFonts w:cstheme="minorHAnsi"/>
                <w:color w:val="000000" w:themeColor="text1"/>
              </w:rPr>
            </w:pPr>
            <w:r w:rsidRPr="008E152F">
              <w:rPr>
                <w:rFonts w:cstheme="minorHAnsi"/>
                <w:color w:val="000000" w:themeColor="text1"/>
              </w:rPr>
              <w:t>Have students be as accurate as possible when recording serving sizes.</w:t>
            </w:r>
          </w:p>
          <w:p w:rsidR="008E152F" w:rsidRPr="00283DA8" w:rsidRDefault="008E152F" w:rsidP="00283DA8">
            <w:pPr>
              <w:pStyle w:val="ListParagraph"/>
              <w:numPr>
                <w:ilvl w:val="2"/>
                <w:numId w:val="4"/>
              </w:numPr>
              <w:spacing w:after="0"/>
              <w:rPr>
                <w:rFonts w:cstheme="minorHAnsi"/>
                <w:color w:val="000000" w:themeColor="text1"/>
              </w:rPr>
            </w:pPr>
            <w:r w:rsidRPr="00283DA8">
              <w:rPr>
                <w:rFonts w:cstheme="minorHAnsi"/>
                <w:color w:val="000000" w:themeColor="text1"/>
              </w:rPr>
              <w:t>Encourage the use of measuring cups and spoons to track food amounts.</w:t>
            </w:r>
          </w:p>
          <w:p w:rsidR="008E152F" w:rsidRPr="008E152F" w:rsidRDefault="008E152F" w:rsidP="008E152F">
            <w:pPr>
              <w:pStyle w:val="ListParagraph"/>
              <w:numPr>
                <w:ilvl w:val="2"/>
                <w:numId w:val="4"/>
              </w:numPr>
              <w:spacing w:after="0"/>
              <w:rPr>
                <w:rFonts w:cstheme="minorHAnsi"/>
                <w:color w:val="000000" w:themeColor="text1"/>
              </w:rPr>
            </w:pPr>
            <w:r w:rsidRPr="008E152F">
              <w:rPr>
                <w:rFonts w:cstheme="minorHAnsi"/>
                <w:color w:val="000000" w:themeColor="text1"/>
              </w:rPr>
              <w:t>Remind the students to record beverage amounts (e.g., don’t forget to include water).</w:t>
            </w:r>
          </w:p>
          <w:p w:rsidR="008E152F" w:rsidRPr="008E152F" w:rsidRDefault="008E152F" w:rsidP="008E152F">
            <w:pPr>
              <w:pStyle w:val="ListParagraph"/>
              <w:numPr>
                <w:ilvl w:val="2"/>
                <w:numId w:val="4"/>
              </w:numPr>
              <w:spacing w:after="0"/>
              <w:rPr>
                <w:rFonts w:cstheme="minorHAnsi"/>
                <w:color w:val="000000" w:themeColor="text1"/>
              </w:rPr>
            </w:pPr>
            <w:r w:rsidRPr="008E152F">
              <w:rPr>
                <w:rFonts w:cstheme="minorHAnsi"/>
                <w:color w:val="000000" w:themeColor="text1"/>
              </w:rPr>
              <w:t>Record anything added to a food (e.g., dressing, butter, gravy, added sugar to drinks, etc.).</w:t>
            </w:r>
          </w:p>
          <w:p w:rsidR="008E152F" w:rsidRPr="008E152F" w:rsidRDefault="008E152F" w:rsidP="008E152F">
            <w:pPr>
              <w:pStyle w:val="ListParagraph"/>
              <w:numPr>
                <w:ilvl w:val="2"/>
                <w:numId w:val="4"/>
              </w:numPr>
              <w:spacing w:after="0"/>
              <w:rPr>
                <w:rFonts w:cstheme="minorHAnsi"/>
                <w:color w:val="000000" w:themeColor="text1"/>
              </w:rPr>
            </w:pPr>
            <w:r w:rsidRPr="008E152F">
              <w:rPr>
                <w:rFonts w:cstheme="minorHAnsi"/>
                <w:color w:val="000000" w:themeColor="text1"/>
              </w:rPr>
              <w:t>Include all added items or toppings to a food</w:t>
            </w:r>
          </w:p>
          <w:p w:rsidR="008E152F" w:rsidRPr="008E152F" w:rsidRDefault="008E152F" w:rsidP="008E152F">
            <w:pPr>
              <w:pStyle w:val="ListParagraph"/>
              <w:numPr>
                <w:ilvl w:val="3"/>
                <w:numId w:val="4"/>
              </w:numPr>
              <w:spacing w:after="0"/>
              <w:rPr>
                <w:rFonts w:cstheme="minorHAnsi"/>
                <w:color w:val="000000" w:themeColor="text1"/>
              </w:rPr>
            </w:pPr>
            <w:r w:rsidRPr="008E152F">
              <w:rPr>
                <w:rFonts w:cstheme="minorHAnsi"/>
                <w:color w:val="000000" w:themeColor="text1"/>
              </w:rPr>
              <w:t>Example: Cheese Burger</w:t>
            </w:r>
          </w:p>
          <w:p w:rsidR="008E152F" w:rsidRPr="008E152F" w:rsidRDefault="008E152F" w:rsidP="008E152F">
            <w:pPr>
              <w:pStyle w:val="ListParagraph"/>
              <w:numPr>
                <w:ilvl w:val="4"/>
                <w:numId w:val="4"/>
              </w:numPr>
              <w:spacing w:after="0"/>
              <w:rPr>
                <w:rFonts w:cstheme="minorHAnsi"/>
                <w:color w:val="000000" w:themeColor="text1"/>
              </w:rPr>
            </w:pPr>
            <w:r w:rsidRPr="008E152F">
              <w:rPr>
                <w:rFonts w:cstheme="minorHAnsi"/>
                <w:color w:val="000000" w:themeColor="text1"/>
              </w:rPr>
              <w:t>Burger – 5 oz.</w:t>
            </w:r>
          </w:p>
          <w:p w:rsidR="008E152F" w:rsidRPr="008E152F" w:rsidRDefault="008E152F" w:rsidP="008E152F">
            <w:pPr>
              <w:pStyle w:val="ListParagraph"/>
              <w:numPr>
                <w:ilvl w:val="4"/>
                <w:numId w:val="4"/>
              </w:numPr>
              <w:spacing w:after="0"/>
              <w:rPr>
                <w:rFonts w:cstheme="minorHAnsi"/>
                <w:color w:val="000000" w:themeColor="text1"/>
              </w:rPr>
            </w:pPr>
            <w:r w:rsidRPr="008E152F">
              <w:rPr>
                <w:rFonts w:cstheme="minorHAnsi"/>
                <w:color w:val="000000" w:themeColor="text1"/>
              </w:rPr>
              <w:t>White Sandwich Bun – 1 whole</w:t>
            </w:r>
          </w:p>
          <w:p w:rsidR="008E152F" w:rsidRPr="008E152F" w:rsidRDefault="008E152F" w:rsidP="008E152F">
            <w:pPr>
              <w:pStyle w:val="ListParagraph"/>
              <w:numPr>
                <w:ilvl w:val="4"/>
                <w:numId w:val="4"/>
              </w:numPr>
              <w:spacing w:after="0"/>
              <w:rPr>
                <w:rFonts w:cstheme="minorHAnsi"/>
                <w:color w:val="000000" w:themeColor="text1"/>
              </w:rPr>
            </w:pPr>
            <w:r w:rsidRPr="008E152F">
              <w:rPr>
                <w:rFonts w:cstheme="minorHAnsi"/>
                <w:color w:val="000000" w:themeColor="text1"/>
              </w:rPr>
              <w:t>Cheddar Cheese – 1 slice</w:t>
            </w:r>
          </w:p>
          <w:p w:rsidR="008E152F" w:rsidRPr="008E152F" w:rsidRDefault="008E152F" w:rsidP="008E152F">
            <w:pPr>
              <w:pStyle w:val="ListParagraph"/>
              <w:numPr>
                <w:ilvl w:val="4"/>
                <w:numId w:val="4"/>
              </w:numPr>
              <w:spacing w:after="0"/>
              <w:rPr>
                <w:rFonts w:cstheme="minorHAnsi"/>
                <w:color w:val="000000" w:themeColor="text1"/>
              </w:rPr>
            </w:pPr>
            <w:r w:rsidRPr="008E152F">
              <w:rPr>
                <w:rFonts w:cstheme="minorHAnsi"/>
                <w:color w:val="000000" w:themeColor="text1"/>
              </w:rPr>
              <w:t>Pickles – 4 coins</w:t>
            </w:r>
          </w:p>
          <w:p w:rsidR="008E152F" w:rsidRPr="008E152F" w:rsidRDefault="008E152F" w:rsidP="008E152F">
            <w:pPr>
              <w:pStyle w:val="ListParagraph"/>
              <w:numPr>
                <w:ilvl w:val="4"/>
                <w:numId w:val="4"/>
              </w:numPr>
              <w:spacing w:after="0"/>
              <w:rPr>
                <w:rFonts w:cstheme="minorHAnsi"/>
                <w:color w:val="000000" w:themeColor="text1"/>
              </w:rPr>
            </w:pPr>
            <w:r w:rsidRPr="008E152F">
              <w:rPr>
                <w:rFonts w:cstheme="minorHAnsi"/>
                <w:color w:val="000000" w:themeColor="text1"/>
              </w:rPr>
              <w:t>Onions – 1/8 cup</w:t>
            </w:r>
          </w:p>
          <w:p w:rsidR="008E152F" w:rsidRPr="008E152F" w:rsidRDefault="008E152F" w:rsidP="008E152F">
            <w:pPr>
              <w:pStyle w:val="ListParagraph"/>
              <w:numPr>
                <w:ilvl w:val="4"/>
                <w:numId w:val="4"/>
              </w:numPr>
              <w:spacing w:after="0"/>
              <w:rPr>
                <w:rFonts w:cstheme="minorHAnsi"/>
                <w:color w:val="000000" w:themeColor="text1"/>
              </w:rPr>
            </w:pPr>
            <w:r w:rsidRPr="008E152F">
              <w:rPr>
                <w:rFonts w:cstheme="minorHAnsi"/>
                <w:color w:val="000000" w:themeColor="text1"/>
              </w:rPr>
              <w:t>Tomatoes – 1 slice</w:t>
            </w:r>
          </w:p>
          <w:p w:rsidR="008E152F" w:rsidRPr="008E152F" w:rsidRDefault="008E152F" w:rsidP="008E152F">
            <w:pPr>
              <w:pStyle w:val="ListParagraph"/>
              <w:numPr>
                <w:ilvl w:val="4"/>
                <w:numId w:val="4"/>
              </w:numPr>
              <w:spacing w:after="0"/>
              <w:rPr>
                <w:rFonts w:cstheme="minorHAnsi"/>
                <w:color w:val="000000" w:themeColor="text1"/>
              </w:rPr>
            </w:pPr>
            <w:r w:rsidRPr="008E152F">
              <w:rPr>
                <w:rFonts w:cstheme="minorHAnsi"/>
                <w:color w:val="000000" w:themeColor="text1"/>
              </w:rPr>
              <w:t>Ketchup/BBQ/Mayo – 2 TBSP</w:t>
            </w:r>
          </w:p>
          <w:p w:rsidR="00283DA8" w:rsidRDefault="00283DA8" w:rsidP="00283DA8">
            <w:pPr>
              <w:rPr>
                <w:rFonts w:cstheme="minorHAnsi"/>
                <w:color w:val="000000" w:themeColor="text1"/>
              </w:rPr>
            </w:pPr>
          </w:p>
          <w:p w:rsidR="008E152F" w:rsidRPr="00754CDD" w:rsidRDefault="008E152F" w:rsidP="00283DA8">
            <w:pPr>
              <w:rPr>
                <w:rFonts w:cstheme="minorHAnsi"/>
                <w:b/>
                <w:color w:val="000000" w:themeColor="text1"/>
              </w:rPr>
            </w:pPr>
            <w:r w:rsidRPr="00754CDD">
              <w:rPr>
                <w:rFonts w:cstheme="minorHAnsi"/>
                <w:b/>
                <w:color w:val="000000" w:themeColor="text1"/>
              </w:rPr>
              <w:t xml:space="preserve">Analyzing </w:t>
            </w:r>
            <w:r w:rsidR="00283DA8" w:rsidRPr="00754CDD">
              <w:rPr>
                <w:rFonts w:cstheme="minorHAnsi"/>
                <w:b/>
                <w:color w:val="000000" w:themeColor="text1"/>
              </w:rPr>
              <w:t>food and physical activity logs (20 minutes)</w:t>
            </w:r>
          </w:p>
          <w:p w:rsidR="008E152F" w:rsidRPr="00283DA8" w:rsidRDefault="00643F68" w:rsidP="00283DA8">
            <w:pPr>
              <w:pStyle w:val="ListParagraph"/>
              <w:numPr>
                <w:ilvl w:val="0"/>
                <w:numId w:val="8"/>
              </w:numPr>
              <w:spacing w:after="0" w:line="240" w:lineRule="auto"/>
              <w:rPr>
                <w:rFonts w:cstheme="minorHAnsi"/>
                <w:color w:val="000000" w:themeColor="text1"/>
              </w:rPr>
            </w:pPr>
            <w:r>
              <w:rPr>
                <w:rFonts w:cstheme="minorHAnsi"/>
                <w:color w:val="000000" w:themeColor="text1"/>
              </w:rPr>
              <w:t>Students will</w:t>
            </w:r>
            <w:r w:rsidR="008E152F" w:rsidRPr="00283DA8">
              <w:rPr>
                <w:rFonts w:cstheme="minorHAnsi"/>
                <w:color w:val="000000" w:themeColor="text1"/>
              </w:rPr>
              <w:t xml:space="preserve"> analyze the information they recorded on their food and physical activity logs.</w:t>
            </w:r>
          </w:p>
          <w:p w:rsidR="008E152F" w:rsidRPr="008E152F" w:rsidRDefault="008E152F" w:rsidP="008E152F">
            <w:pPr>
              <w:pStyle w:val="ListParagraph"/>
              <w:numPr>
                <w:ilvl w:val="0"/>
                <w:numId w:val="5"/>
              </w:numPr>
              <w:spacing w:after="0"/>
              <w:rPr>
                <w:rFonts w:cstheme="minorHAnsi"/>
                <w:color w:val="000000" w:themeColor="text1"/>
              </w:rPr>
            </w:pPr>
            <w:r w:rsidRPr="008E152F">
              <w:rPr>
                <w:rFonts w:cstheme="minorHAnsi"/>
                <w:color w:val="000000" w:themeColor="text1"/>
              </w:rPr>
              <w:t xml:space="preserve">students </w:t>
            </w:r>
            <w:r w:rsidR="00643F68">
              <w:rPr>
                <w:rFonts w:cstheme="minorHAnsi"/>
                <w:color w:val="000000" w:themeColor="text1"/>
              </w:rPr>
              <w:t xml:space="preserve">should analyze their food and activity logs </w:t>
            </w:r>
            <w:bookmarkStart w:id="0" w:name="_GoBack"/>
            <w:bookmarkEnd w:id="0"/>
            <w:r w:rsidRPr="008E152F">
              <w:rPr>
                <w:rFonts w:cstheme="minorHAnsi"/>
                <w:color w:val="000000" w:themeColor="text1"/>
              </w:rPr>
              <w:t>to gain a complete understanding of the amount of calories they are consuming over a 3 day period, identify areas that may need improvement, and understand how the physical activity component is related to their daily calorie needs.</w:t>
            </w:r>
          </w:p>
          <w:p w:rsidR="008E152F" w:rsidRDefault="008E152F" w:rsidP="008E152F">
            <w:pPr>
              <w:rPr>
                <w:rFonts w:cstheme="minorHAnsi"/>
                <w:color w:val="000000" w:themeColor="text1"/>
              </w:rPr>
            </w:pPr>
          </w:p>
          <w:p w:rsidR="008E152F" w:rsidRPr="008E152F" w:rsidRDefault="008E152F" w:rsidP="008E152F">
            <w:pPr>
              <w:rPr>
                <w:rFonts w:cstheme="minorHAnsi"/>
                <w:color w:val="000000" w:themeColor="text1"/>
              </w:rPr>
            </w:pPr>
            <w:r w:rsidRPr="008E152F">
              <w:rPr>
                <w:rFonts w:cstheme="minorHAnsi"/>
                <w:color w:val="000000" w:themeColor="text1"/>
              </w:rPr>
              <w:t>Review any questions students may have about the food log and physical activity log assignment.</w:t>
            </w:r>
          </w:p>
          <w:p w:rsidR="008E152F" w:rsidRPr="00283DA8" w:rsidRDefault="008E152F" w:rsidP="00754CDD">
            <w:pPr>
              <w:pStyle w:val="ListParagraph"/>
              <w:numPr>
                <w:ilvl w:val="0"/>
                <w:numId w:val="6"/>
              </w:numPr>
              <w:spacing w:after="0" w:line="240" w:lineRule="auto"/>
              <w:rPr>
                <w:rFonts w:cstheme="minorHAnsi"/>
                <w:color w:val="000000" w:themeColor="text1"/>
              </w:rPr>
            </w:pPr>
            <w:r w:rsidRPr="008E152F">
              <w:rPr>
                <w:rFonts w:cstheme="minorHAnsi"/>
                <w:color w:val="000000" w:themeColor="text1"/>
              </w:rPr>
              <w:t xml:space="preserve">Students should be given </w:t>
            </w:r>
            <w:r w:rsidR="00754CDD">
              <w:rPr>
                <w:rFonts w:cstheme="minorHAnsi"/>
                <w:color w:val="000000" w:themeColor="text1"/>
              </w:rPr>
              <w:t>up to</w:t>
            </w:r>
            <w:r w:rsidRPr="008E152F">
              <w:rPr>
                <w:rFonts w:cstheme="minorHAnsi"/>
                <w:color w:val="000000" w:themeColor="text1"/>
              </w:rPr>
              <w:t xml:space="preserve"> one week to compete this assignment (e.g., they must have time to record food intake on logs for three days and then input records into one of the online resources provided to receive an accurate analysis). </w:t>
            </w:r>
          </w:p>
        </w:tc>
      </w:tr>
      <w:tr w:rsidR="00136547" w:rsidRPr="008E152F" w:rsidTr="008E152F">
        <w:tc>
          <w:tcPr>
            <w:tcW w:w="1615" w:type="dxa"/>
          </w:tcPr>
          <w:p w:rsidR="00136547" w:rsidRPr="008E152F" w:rsidRDefault="00136547" w:rsidP="00BA4590">
            <w:pPr>
              <w:rPr>
                <w:rFonts w:cstheme="minorHAnsi"/>
              </w:rPr>
            </w:pPr>
            <w:r w:rsidRPr="008E152F">
              <w:rPr>
                <w:rFonts w:cstheme="minorHAnsi"/>
              </w:rPr>
              <w:t>Extension of Learning:</w:t>
            </w:r>
          </w:p>
        </w:tc>
        <w:tc>
          <w:tcPr>
            <w:tcW w:w="7735" w:type="dxa"/>
          </w:tcPr>
          <w:p w:rsidR="008E152F" w:rsidRDefault="008E152F" w:rsidP="008E152F">
            <w:pPr>
              <w:rPr>
                <w:rFonts w:cstheme="minorHAnsi"/>
                <w:color w:val="000000" w:themeColor="text1"/>
              </w:rPr>
            </w:pPr>
            <w:r w:rsidRPr="008E152F">
              <w:rPr>
                <w:rFonts w:cstheme="minorHAnsi"/>
                <w:color w:val="000000" w:themeColor="text1"/>
              </w:rPr>
              <w:t>Predictive writing</w:t>
            </w:r>
            <w:r>
              <w:rPr>
                <w:rFonts w:cstheme="minorHAnsi"/>
                <w:color w:val="000000" w:themeColor="text1"/>
              </w:rPr>
              <w:t>:</w:t>
            </w:r>
          </w:p>
          <w:p w:rsidR="008E152F" w:rsidRPr="008E152F" w:rsidRDefault="008E152F" w:rsidP="008E152F">
            <w:pPr>
              <w:rPr>
                <w:rFonts w:cstheme="minorHAnsi"/>
                <w:color w:val="000000" w:themeColor="text1"/>
              </w:rPr>
            </w:pPr>
            <w:r w:rsidRPr="008E152F">
              <w:rPr>
                <w:rFonts w:cstheme="minorHAnsi"/>
                <w:color w:val="000000" w:themeColor="text1"/>
              </w:rPr>
              <w:t>Have students predict how their eating behaviors will affect their health status.</w:t>
            </w:r>
          </w:p>
          <w:p w:rsidR="008E152F" w:rsidRPr="008E152F" w:rsidRDefault="008E152F" w:rsidP="00754CDD">
            <w:pPr>
              <w:pStyle w:val="ListParagraph"/>
              <w:numPr>
                <w:ilvl w:val="0"/>
                <w:numId w:val="11"/>
              </w:numPr>
              <w:spacing w:after="0"/>
              <w:rPr>
                <w:rFonts w:cstheme="minorHAnsi"/>
                <w:color w:val="000000" w:themeColor="text1"/>
              </w:rPr>
            </w:pPr>
            <w:r w:rsidRPr="008E152F">
              <w:rPr>
                <w:rFonts w:cstheme="minorHAnsi"/>
                <w:color w:val="000000" w:themeColor="text1"/>
              </w:rPr>
              <w:t xml:space="preserve">Students should write about the amount of calories they think they consume during an average day. </w:t>
            </w:r>
          </w:p>
          <w:p w:rsidR="00136547" w:rsidRPr="00283DA8" w:rsidRDefault="008E152F" w:rsidP="00754CDD">
            <w:pPr>
              <w:pStyle w:val="ListParagraph"/>
              <w:numPr>
                <w:ilvl w:val="0"/>
                <w:numId w:val="11"/>
              </w:numPr>
              <w:spacing w:after="0"/>
              <w:rPr>
                <w:rFonts w:cstheme="minorHAnsi"/>
                <w:color w:val="000000" w:themeColor="text1"/>
              </w:rPr>
            </w:pPr>
            <w:r w:rsidRPr="008E152F">
              <w:rPr>
                <w:rFonts w:cstheme="minorHAnsi"/>
                <w:color w:val="000000" w:themeColor="text1"/>
              </w:rPr>
              <w:t xml:space="preserve">Students should write about the amount of physical activity they perform in an average day. How does this affect their energy expenditure? </w:t>
            </w:r>
          </w:p>
        </w:tc>
      </w:tr>
    </w:tbl>
    <w:p w:rsidR="00136547" w:rsidRDefault="00136547"/>
    <w:sectPr w:rsidR="0013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87"/>
    <w:multiLevelType w:val="hybridMultilevel"/>
    <w:tmpl w:val="97C00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87B14"/>
    <w:multiLevelType w:val="hybridMultilevel"/>
    <w:tmpl w:val="F62C9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21D8F"/>
    <w:multiLevelType w:val="hybridMultilevel"/>
    <w:tmpl w:val="5EAA2822"/>
    <w:lvl w:ilvl="0" w:tplc="04047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02ED3BA">
      <w:start w:val="1"/>
      <w:numFmt w:val="lowerLetter"/>
      <w:lvlText w:val="%4."/>
      <w:lvlJc w:val="left"/>
      <w:pPr>
        <w:ind w:left="3240" w:hanging="360"/>
      </w:pPr>
      <w:rPr>
        <w:rFonts w:ascii="Arial" w:eastAsiaTheme="minorHAnsi" w:hAnsi="Arial" w:cs="Arial"/>
      </w:r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354020C">
      <w:start w:val="5"/>
      <w:numFmt w:val="upperRoman"/>
      <w:lvlText w:val="%7."/>
      <w:lvlJc w:val="left"/>
      <w:pPr>
        <w:ind w:left="5760" w:hanging="72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5C7C08"/>
    <w:multiLevelType w:val="hybridMultilevel"/>
    <w:tmpl w:val="C29A174C"/>
    <w:lvl w:ilvl="0" w:tplc="3E24572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34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A0346"/>
    <w:multiLevelType w:val="hybridMultilevel"/>
    <w:tmpl w:val="6A04B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85779"/>
    <w:multiLevelType w:val="hybridMultilevel"/>
    <w:tmpl w:val="02F006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62CFC"/>
    <w:multiLevelType w:val="hybridMultilevel"/>
    <w:tmpl w:val="10E217D4"/>
    <w:lvl w:ilvl="0" w:tplc="04047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902ED3BA">
      <w:start w:val="1"/>
      <w:numFmt w:val="lowerLetter"/>
      <w:lvlText w:val="%4."/>
      <w:lvlJc w:val="left"/>
      <w:pPr>
        <w:ind w:left="3240" w:hanging="360"/>
      </w:pPr>
      <w:rPr>
        <w:rFonts w:ascii="Arial" w:eastAsiaTheme="minorHAnsi" w:hAnsi="Arial" w:cs="Arial"/>
      </w:r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354020C">
      <w:start w:val="5"/>
      <w:numFmt w:val="upperRoman"/>
      <w:lvlText w:val="%7."/>
      <w:lvlJc w:val="left"/>
      <w:pPr>
        <w:ind w:left="5760" w:hanging="72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0266A5"/>
    <w:multiLevelType w:val="hybridMultilevel"/>
    <w:tmpl w:val="1E8E9BA8"/>
    <w:lvl w:ilvl="0" w:tplc="0409001B">
      <w:start w:val="1"/>
      <w:numFmt w:val="lowerRoman"/>
      <w:lvlText w:val="%1."/>
      <w:lvlJc w:val="right"/>
      <w:pPr>
        <w:ind w:left="162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4CF80835"/>
    <w:multiLevelType w:val="hybridMultilevel"/>
    <w:tmpl w:val="C29A174C"/>
    <w:lvl w:ilvl="0" w:tplc="3E24572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34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975AC"/>
    <w:multiLevelType w:val="hybridMultilevel"/>
    <w:tmpl w:val="40009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F857F4"/>
    <w:multiLevelType w:val="hybridMultilevel"/>
    <w:tmpl w:val="5F84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10"/>
  </w:num>
  <w:num w:numId="7">
    <w:abstractNumId w:val="8"/>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90"/>
    <w:rsid w:val="00136547"/>
    <w:rsid w:val="00283DA8"/>
    <w:rsid w:val="003A7E9B"/>
    <w:rsid w:val="00643F68"/>
    <w:rsid w:val="00754CDD"/>
    <w:rsid w:val="008E152F"/>
    <w:rsid w:val="00BA4590"/>
    <w:rsid w:val="00CA65E4"/>
    <w:rsid w:val="00D8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CA7"/>
  <w15:chartTrackingRefBased/>
  <w15:docId w15:val="{8FA09559-9B1D-475C-9A83-03801925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52F"/>
    <w:pPr>
      <w:spacing w:after="200" w:line="276" w:lineRule="auto"/>
      <w:ind w:left="720"/>
      <w:contextualSpacing/>
    </w:pPr>
  </w:style>
  <w:style w:type="character" w:styleId="Hyperlink">
    <w:name w:val="Hyperlink"/>
    <w:basedOn w:val="DefaultParagraphFont"/>
    <w:uiPriority w:val="99"/>
    <w:unhideWhenUsed/>
    <w:rsid w:val="008E152F"/>
    <w:rPr>
      <w:color w:val="0563C1" w:themeColor="hyperlink"/>
      <w:u w:val="single"/>
    </w:rPr>
  </w:style>
  <w:style w:type="character" w:styleId="FollowedHyperlink">
    <w:name w:val="FollowedHyperlink"/>
    <w:basedOn w:val="DefaultParagraphFont"/>
    <w:uiPriority w:val="99"/>
    <w:semiHidden/>
    <w:unhideWhenUsed/>
    <w:rsid w:val="00643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lthyweight/pdf/physical_activity_diary_cdc.pdf" TargetMode="External"/><Relationship Id="rId5" Type="http://schemas.openxmlformats.org/officeDocument/2006/relationships/hyperlink" Target="http://www.personal-nutrition-guide.com/support-files/food_mood_jour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Nichole</dc:creator>
  <cp:keywords/>
  <dc:description/>
  <cp:lastModifiedBy>Wilder, Nichole</cp:lastModifiedBy>
  <cp:revision>4</cp:revision>
  <dcterms:created xsi:type="dcterms:W3CDTF">2021-02-25T22:08:00Z</dcterms:created>
  <dcterms:modified xsi:type="dcterms:W3CDTF">2021-02-25T22:44:00Z</dcterms:modified>
</cp:coreProperties>
</file>