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40" w:rsidRPr="00CA00CB" w:rsidRDefault="000C20A5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made of ions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0C20A5" w:rsidRPr="00CA00CB" w:rsidRDefault="000C20A5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many soluble in water but not in nonpolar liquid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0C20A5" w:rsidRPr="00CA00CB" w:rsidRDefault="0075678B" w:rsidP="000C20A5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made of molecules</w:t>
      </w:r>
      <w:r>
        <w:rPr>
          <w:sz w:val="44"/>
        </w:rPr>
        <w:tab/>
      </w:r>
      <w:r>
        <w:rPr>
          <w:sz w:val="44"/>
        </w:rPr>
        <w:tab/>
      </w:r>
    </w:p>
    <w:p w:rsidR="000C20A5" w:rsidRPr="00CA00CB" w:rsidRDefault="000C20A5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poor electrical conductor</w:t>
      </w:r>
      <w:r w:rsidR="0075678B">
        <w:rPr>
          <w:sz w:val="44"/>
        </w:rPr>
        <w:t>s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0C20A5" w:rsidRPr="00CA00CB" w:rsidRDefault="000C20A5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Many soluble in nonpolar liquids but not in water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F6091D" w:rsidRDefault="000C20A5" w:rsidP="00A02EA2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Elements from opposite ends of the periodic table will</w:t>
      </w:r>
      <w:r w:rsidR="0075678B" w:rsidRPr="00F6091D">
        <w:rPr>
          <w:sz w:val="44"/>
        </w:rPr>
        <w:t xml:space="preserve"> form this kind of bond</w:t>
      </w:r>
    </w:p>
    <w:p w:rsidR="000C20A5" w:rsidRPr="00F6091D" w:rsidRDefault="000C20A5" w:rsidP="00A02EA2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LARGE dif</w:t>
      </w:r>
      <w:r w:rsidR="0075678B" w:rsidRPr="00F6091D">
        <w:rPr>
          <w:sz w:val="44"/>
        </w:rPr>
        <w:t>ferences in electronegativity</w:t>
      </w:r>
      <w:r w:rsidR="0075678B" w:rsidRPr="00F6091D">
        <w:rPr>
          <w:sz w:val="44"/>
        </w:rPr>
        <w:tab/>
      </w:r>
      <w:r w:rsidR="0075678B" w:rsidRPr="00F6091D">
        <w:rPr>
          <w:sz w:val="44"/>
        </w:rPr>
        <w:tab/>
      </w:r>
    </w:p>
    <w:p w:rsidR="000C20A5" w:rsidRPr="00CA00CB" w:rsidRDefault="000C20A5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Elements are close together</w:t>
      </w:r>
      <w:r w:rsidR="0075678B">
        <w:rPr>
          <w:sz w:val="44"/>
        </w:rPr>
        <w:t xml:space="preserve"> in electronegativity values</w:t>
      </w:r>
      <w:r w:rsidR="0075678B">
        <w:rPr>
          <w:sz w:val="44"/>
        </w:rPr>
        <w:tab/>
      </w:r>
    </w:p>
    <w:p w:rsidR="00F6091D" w:rsidRDefault="000C20A5" w:rsidP="006F2102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CO</w:t>
      </w:r>
      <w:r w:rsidRPr="00F6091D">
        <w:rPr>
          <w:sz w:val="44"/>
          <w:vertAlign w:val="subscript"/>
        </w:rPr>
        <w:t>2</w:t>
      </w:r>
    </w:p>
    <w:p w:rsidR="00F6091D" w:rsidRPr="00F6091D" w:rsidRDefault="000C20A5" w:rsidP="00F6091D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H</w:t>
      </w:r>
      <w:r w:rsidRPr="00F6091D">
        <w:rPr>
          <w:sz w:val="44"/>
          <w:vertAlign w:val="subscript"/>
        </w:rPr>
        <w:t>2</w:t>
      </w:r>
      <w:r w:rsidR="0075678B" w:rsidRPr="00F6091D">
        <w:rPr>
          <w:sz w:val="44"/>
        </w:rPr>
        <w:t>O</w:t>
      </w:r>
    </w:p>
    <w:p w:rsidR="00F6091D" w:rsidRDefault="000C20A5" w:rsidP="009B1590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NaCl</w:t>
      </w:r>
    </w:p>
    <w:p w:rsidR="000C20A5" w:rsidRPr="00F6091D" w:rsidRDefault="000C20A5" w:rsidP="009B1590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C</w:t>
      </w:r>
      <w:r w:rsidRPr="00F6091D">
        <w:rPr>
          <w:sz w:val="44"/>
          <w:vertAlign w:val="subscript"/>
        </w:rPr>
        <w:t>6</w:t>
      </w:r>
      <w:r w:rsidRPr="00F6091D">
        <w:rPr>
          <w:sz w:val="44"/>
        </w:rPr>
        <w:t>H</w:t>
      </w:r>
      <w:r w:rsidRPr="00F6091D">
        <w:rPr>
          <w:sz w:val="44"/>
          <w:vertAlign w:val="subscript"/>
        </w:rPr>
        <w:t>12</w:t>
      </w:r>
      <w:r w:rsidRPr="00F6091D">
        <w:rPr>
          <w:sz w:val="44"/>
        </w:rPr>
        <w:t>O</w:t>
      </w:r>
      <w:r w:rsidRPr="00F6091D">
        <w:rPr>
          <w:sz w:val="44"/>
          <w:vertAlign w:val="subscript"/>
        </w:rPr>
        <w:t>6</w:t>
      </w:r>
    </w:p>
    <w:p w:rsidR="00F6091D" w:rsidRDefault="000C20A5" w:rsidP="005545FF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attraction between oppositely charged ions in a chemical compound</w:t>
      </w:r>
    </w:p>
    <w:p w:rsidR="000C20A5" w:rsidRPr="00F6091D" w:rsidRDefault="000C20A5" w:rsidP="005545FF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These kinds of bonds occur mainly between a metallic and a non metallic atom.</w:t>
      </w:r>
      <w:r w:rsidR="0075678B" w:rsidRPr="00F6091D">
        <w:rPr>
          <w:sz w:val="44"/>
        </w:rPr>
        <w:tab/>
      </w:r>
      <w:r w:rsidR="0075678B" w:rsidRPr="00F6091D">
        <w:rPr>
          <w:sz w:val="44"/>
        </w:rPr>
        <w:tab/>
      </w:r>
    </w:p>
    <w:p w:rsidR="000C20A5" w:rsidRPr="00CA00CB" w:rsidRDefault="000C20A5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bonding between two non metallic atoms which is characterized by the sharing of pairs of electrons between atoms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F6091D" w:rsidRDefault="000C20A5" w:rsidP="00A36CC5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Chemical bonds</w:t>
      </w:r>
    </w:p>
    <w:p w:rsidR="000C20A5" w:rsidRPr="00F6091D" w:rsidRDefault="000C20A5" w:rsidP="00A36CC5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 xml:space="preserve">Prefixes </w:t>
      </w:r>
      <w:r w:rsidR="0075678B" w:rsidRPr="00F6091D">
        <w:rPr>
          <w:sz w:val="44"/>
        </w:rPr>
        <w:t>used when naming</w:t>
      </w:r>
      <w:r w:rsidR="0075678B" w:rsidRPr="00F6091D">
        <w:rPr>
          <w:sz w:val="44"/>
        </w:rPr>
        <w:tab/>
      </w:r>
      <w:r w:rsidR="0075678B" w:rsidRPr="00F6091D">
        <w:rPr>
          <w:sz w:val="44"/>
        </w:rPr>
        <w:tab/>
      </w:r>
    </w:p>
    <w:p w:rsidR="00F6091D" w:rsidRDefault="000C20A5" w:rsidP="00480D0D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lastRenderedPageBreak/>
        <w:t xml:space="preserve">Carbon </w:t>
      </w:r>
      <w:r w:rsidR="0075678B" w:rsidRPr="00F6091D">
        <w:rPr>
          <w:sz w:val="44"/>
        </w:rPr>
        <w:t>tetrachloride</w:t>
      </w:r>
    </w:p>
    <w:p w:rsidR="000C20A5" w:rsidRPr="00F6091D" w:rsidRDefault="000C20A5" w:rsidP="00480D0D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Binary compound name ends in –ide</w:t>
      </w:r>
      <w:r w:rsidRPr="00F6091D">
        <w:rPr>
          <w:sz w:val="44"/>
        </w:rPr>
        <w:tab/>
      </w:r>
      <w:r w:rsidR="0075678B" w:rsidRPr="00F6091D">
        <w:rPr>
          <w:sz w:val="44"/>
        </w:rPr>
        <w:tab/>
      </w:r>
    </w:p>
    <w:p w:rsidR="00F6091D" w:rsidRDefault="000C20A5" w:rsidP="005B341D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Lithium acetate</w:t>
      </w:r>
    </w:p>
    <w:p w:rsidR="000C20A5" w:rsidRPr="00F6091D" w:rsidRDefault="0017759C" w:rsidP="00F6091D">
      <w:pPr>
        <w:pStyle w:val="ListParagraph"/>
        <w:rPr>
          <w:sz w:val="44"/>
        </w:rPr>
      </w:pPr>
      <w:r w:rsidRPr="00CA00CB">
        <w:rPr>
          <w:noProof/>
          <w:sz w:val="44"/>
        </w:rPr>
        <w:drawing>
          <wp:inline distT="0" distB="0" distL="0" distR="0">
            <wp:extent cx="3438525" cy="2038350"/>
            <wp:effectExtent l="0" t="0" r="9525" b="0"/>
            <wp:docPr id="1" name="Picture 1" descr="Chart displaying a bond taking place" titl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A5" w:rsidRPr="00CA00CB" w:rsidRDefault="0017759C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noProof/>
          <w:sz w:val="44"/>
        </w:rPr>
        <w:drawing>
          <wp:inline distT="0" distB="0" distL="0" distR="0">
            <wp:extent cx="3257550" cy="2152650"/>
            <wp:effectExtent l="0" t="0" r="0" b="0"/>
            <wp:docPr id="2" name="Picture 2" descr="Chart displaying a bond taking place" title="Bon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1D" w:rsidRDefault="00AD2096" w:rsidP="000356D4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Nonpolar</w:t>
      </w:r>
    </w:p>
    <w:p w:rsidR="00F6091D" w:rsidRPr="00F6091D" w:rsidRDefault="00AD2096" w:rsidP="00F6091D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Polar</w:t>
      </w:r>
    </w:p>
    <w:p w:rsidR="00AD2096" w:rsidRPr="00CA00CB" w:rsidRDefault="00AD2096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Involve electrons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AD2096" w:rsidRPr="00CA00CB" w:rsidRDefault="00AD2096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Involve nonmetals</w:t>
      </w:r>
      <w:r w:rsidR="0075678B">
        <w:rPr>
          <w:sz w:val="44"/>
        </w:rPr>
        <w:tab/>
      </w:r>
      <w:r w:rsidR="0075678B">
        <w:rPr>
          <w:sz w:val="44"/>
        </w:rPr>
        <w:tab/>
      </w:r>
    </w:p>
    <w:p w:rsidR="00F6091D" w:rsidRDefault="00AD2096" w:rsidP="005655EA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 xml:space="preserve">Involve </w:t>
      </w:r>
      <w:r w:rsidR="0075678B" w:rsidRPr="00F6091D">
        <w:rPr>
          <w:sz w:val="44"/>
        </w:rPr>
        <w:t>metals</w:t>
      </w:r>
    </w:p>
    <w:p w:rsidR="00AD2096" w:rsidRPr="00F6091D" w:rsidRDefault="00AD2096" w:rsidP="005655EA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Donating electrons to become a positive ion</w:t>
      </w:r>
    </w:p>
    <w:p w:rsidR="00F6091D" w:rsidRDefault="00AD2096" w:rsidP="00752156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Cations</w:t>
      </w:r>
    </w:p>
    <w:p w:rsidR="00AD2096" w:rsidRPr="00F6091D" w:rsidRDefault="00AD2096" w:rsidP="00752156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Anions</w:t>
      </w:r>
    </w:p>
    <w:p w:rsidR="00F6091D" w:rsidRDefault="00AD2096" w:rsidP="000C20A5">
      <w:pPr>
        <w:pStyle w:val="ListParagraph"/>
        <w:numPr>
          <w:ilvl w:val="0"/>
          <w:numId w:val="1"/>
        </w:numPr>
        <w:rPr>
          <w:sz w:val="44"/>
        </w:rPr>
      </w:pPr>
      <w:r w:rsidRPr="00CA00CB">
        <w:rPr>
          <w:sz w:val="44"/>
        </w:rPr>
        <w:t>Representative partic</w:t>
      </w:r>
      <w:r w:rsidR="0075678B">
        <w:rPr>
          <w:sz w:val="44"/>
        </w:rPr>
        <w:t>les are formula units (</w:t>
      </w:r>
      <w:proofErr w:type="spellStart"/>
      <w:r w:rsidR="0075678B">
        <w:rPr>
          <w:sz w:val="44"/>
        </w:rPr>
        <w:t>f.u</w:t>
      </w:r>
      <w:proofErr w:type="spellEnd"/>
      <w:r w:rsidR="0075678B">
        <w:rPr>
          <w:sz w:val="44"/>
        </w:rPr>
        <w:t>.)</w:t>
      </w:r>
    </w:p>
    <w:p w:rsidR="00AD2096" w:rsidRPr="00CA00CB" w:rsidRDefault="00F6091D" w:rsidP="00F6091D">
      <w:pPr>
        <w:pStyle w:val="ListParagraph"/>
        <w:rPr>
          <w:sz w:val="44"/>
        </w:rPr>
      </w:pPr>
      <w:r w:rsidRPr="00CA00CB">
        <w:rPr>
          <w:noProof/>
          <w:sz w:val="44"/>
        </w:rPr>
        <w:lastRenderedPageBreak/>
        <w:t xml:space="preserve"> </w:t>
      </w:r>
      <w:r w:rsidR="0017759C" w:rsidRPr="00CA00CB">
        <w:rPr>
          <w:noProof/>
          <w:sz w:val="44"/>
        </w:rPr>
        <w:drawing>
          <wp:inline distT="0" distB="0" distL="0" distR="0">
            <wp:extent cx="3810000" cy="1924050"/>
            <wp:effectExtent l="0" t="0" r="0" b="0"/>
            <wp:docPr id="3" name="Picture 53" descr="Image displaying how a neutral atom can form into a cation or an anion." title="Atom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1D" w:rsidRDefault="00CA00CB" w:rsidP="001E64A9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Lewis dot diagrams show these with straight lines</w:t>
      </w:r>
    </w:p>
    <w:p w:rsidR="00CA00CB" w:rsidRPr="00F6091D" w:rsidRDefault="00CA00CB" w:rsidP="001E64A9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Lewis dot diagrams show these with an arrow moving an electron</w:t>
      </w:r>
    </w:p>
    <w:p w:rsidR="00F6091D" w:rsidRDefault="001E4D0D" w:rsidP="00F81E88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chemical substance consisting of two or more different chemically bonded chemical elements, with a fixed ratio</w:t>
      </w:r>
      <w:r w:rsidR="0075678B" w:rsidRPr="00F6091D">
        <w:rPr>
          <w:sz w:val="44"/>
        </w:rPr>
        <w:t xml:space="preserve"> determining the composition</w:t>
      </w:r>
    </w:p>
    <w:p w:rsidR="001E4D0D" w:rsidRPr="00F6091D" w:rsidRDefault="001E4D0D" w:rsidP="00F81E88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The flame test la</w:t>
      </w:r>
      <w:r w:rsidR="0075678B" w:rsidRPr="00F6091D">
        <w:rPr>
          <w:sz w:val="44"/>
        </w:rPr>
        <w:t>b used compounds of this type</w:t>
      </w:r>
      <w:r w:rsidR="0075678B" w:rsidRPr="00F6091D">
        <w:rPr>
          <w:sz w:val="44"/>
        </w:rPr>
        <w:tab/>
      </w:r>
      <w:r w:rsidR="0075678B" w:rsidRPr="00F6091D">
        <w:rPr>
          <w:sz w:val="44"/>
        </w:rPr>
        <w:tab/>
      </w:r>
    </w:p>
    <w:p w:rsidR="00F6091D" w:rsidRDefault="0009448D" w:rsidP="00813BDB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one atom gains electrons to form an anion</w:t>
      </w:r>
    </w:p>
    <w:p w:rsidR="0009448D" w:rsidRPr="00F6091D" w:rsidRDefault="0009448D" w:rsidP="00813BDB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satisfy the octet rule</w:t>
      </w:r>
    </w:p>
    <w:p w:rsidR="00F6091D" w:rsidRDefault="0009448D" w:rsidP="00F4054E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electrons are shared equally</w:t>
      </w:r>
    </w:p>
    <w:p w:rsidR="0009448D" w:rsidRPr="00F6091D" w:rsidRDefault="0075678B" w:rsidP="00F4054E">
      <w:pPr>
        <w:pStyle w:val="ListParagraph"/>
        <w:numPr>
          <w:ilvl w:val="0"/>
          <w:numId w:val="1"/>
        </w:numPr>
        <w:rPr>
          <w:sz w:val="44"/>
        </w:rPr>
      </w:pPr>
      <w:r w:rsidRPr="00F6091D">
        <w:rPr>
          <w:sz w:val="44"/>
        </w:rPr>
        <w:t>H</w:t>
      </w:r>
      <w:r w:rsidRPr="00F6091D">
        <w:rPr>
          <w:sz w:val="44"/>
          <w:vertAlign w:val="subscript"/>
        </w:rPr>
        <w:t>2</w:t>
      </w:r>
    </w:p>
    <w:p w:rsidR="0009448D" w:rsidRDefault="0009448D" w:rsidP="0009448D">
      <w:pPr>
        <w:pStyle w:val="ListParagraph"/>
        <w:numPr>
          <w:ilvl w:val="0"/>
          <w:numId w:val="1"/>
        </w:numPr>
        <w:rPr>
          <w:sz w:val="44"/>
        </w:rPr>
      </w:pPr>
      <w:r w:rsidRPr="0009448D">
        <w:rPr>
          <w:sz w:val="44"/>
        </w:rPr>
        <w:t>electrons are shared unequally</w:t>
      </w:r>
    </w:p>
    <w:p w:rsidR="0009448D" w:rsidRPr="0075678B" w:rsidRDefault="0009448D" w:rsidP="0075678B">
      <w:pPr>
        <w:pStyle w:val="ListParagraph"/>
        <w:numPr>
          <w:ilvl w:val="0"/>
          <w:numId w:val="1"/>
        </w:numPr>
        <w:rPr>
          <w:sz w:val="44"/>
        </w:rPr>
      </w:pPr>
      <w:r w:rsidRPr="0009448D">
        <w:rPr>
          <w:sz w:val="44"/>
        </w:rPr>
        <w:t>dipole interactions</w:t>
      </w:r>
      <w:bookmarkStart w:id="0" w:name="_GoBack"/>
      <w:bookmarkEnd w:id="0"/>
    </w:p>
    <w:sectPr w:rsidR="0009448D" w:rsidRPr="0075678B" w:rsidSect="00CA0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628"/>
    <w:multiLevelType w:val="hybridMultilevel"/>
    <w:tmpl w:val="663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5"/>
    <w:rsid w:val="0009448D"/>
    <w:rsid w:val="000C20A5"/>
    <w:rsid w:val="0017759C"/>
    <w:rsid w:val="001E4D0D"/>
    <w:rsid w:val="0075678B"/>
    <w:rsid w:val="00AD2096"/>
    <w:rsid w:val="00B93F40"/>
    <w:rsid w:val="00CA00CB"/>
    <w:rsid w:val="00EF05AA"/>
    <w:rsid w:val="00F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4D3"/>
  <w15:chartTrackingRefBased/>
  <w15:docId w15:val="{6A2473A0-C9CC-4D56-B5E5-3F444C4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Walters</dc:creator>
  <cp:keywords/>
  <cp:lastModifiedBy>Courtney Eichler</cp:lastModifiedBy>
  <cp:revision>2</cp:revision>
  <cp:lastPrinted>2012-02-06T00:19:00Z</cp:lastPrinted>
  <dcterms:created xsi:type="dcterms:W3CDTF">2017-03-07T13:52:00Z</dcterms:created>
  <dcterms:modified xsi:type="dcterms:W3CDTF">2017-03-07T13:52:00Z</dcterms:modified>
</cp:coreProperties>
</file>